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f43c8caf647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CEDRA REGNSKAPSSERVICE AS.</w:t>
      </w:r>
    </w:p>
    <w:sectPr>
      <w:headerReference xmlns:r="http://schemas.openxmlformats.org/officeDocument/2006/relationships" w:type="default" r:id="R4e3cc96869354849"/>
      <w:footerReference xmlns:r="http://schemas.openxmlformats.org/officeDocument/2006/relationships" w:type="default" r:id="R5c5d6b16fd704b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REGNSKAPSSERVICE AS   ·   Org.nr 923 070 559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cc96869354849" /><Relationship Type="http://schemas.openxmlformats.org/officeDocument/2006/relationships/footer" Target="/word/footer1.xml" Id="R5c5d6b16fd704b8b" /></Relationships>
</file>