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e2ab7554974e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O. G. OTTERSLAND AS, org.nr 923 018 247,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O. G. OTTERSLAND AS</w:t>
      </w:r>
    </w:p>
    <w:sectPr>
      <w:headerReference xmlns:r="http://schemas.openxmlformats.org/officeDocument/2006/relationships" w:type="default" r:id="R974fd42c63c14698"/>
      <w:footerReference xmlns:r="http://schemas.openxmlformats.org/officeDocument/2006/relationships" w:type="default" r:id="Rb506a0bd7a0641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O. G. OTTERSLAND AS   ·   Org.nr 923 018 247   ·   Nedre Tyholmsvei 13   ·   4836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O. G. OTTERSLAND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4fd42c63c14698" /><Relationship Type="http://schemas.openxmlformats.org/officeDocument/2006/relationships/footer" Target="/word/footer1.xml" Id="Rb506a0bd7a064183" /></Relationships>
</file>