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de54611cc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HAVFISKE HOLDING AS</w:t>
      </w:r>
    </w:p>
    <w:sectPr>
      <w:headerReference xmlns:r="http://schemas.openxmlformats.org/officeDocument/2006/relationships" w:type="default" r:id="R4a26525209514087"/>
      <w:footerReference xmlns:r="http://schemas.openxmlformats.org/officeDocument/2006/relationships" w:type="default" r:id="Rb72351c9da8c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6525209514087" /><Relationship Type="http://schemas.openxmlformats.org/officeDocument/2006/relationships/footer" Target="/word/footer1.xml" Id="Rb72351c9da8c4365" /></Relationships>
</file>