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f91c8fc0b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ERVIK HAVFISKE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HAVFISKE HOLDING AS</w:t>
      </w:r>
    </w:p>
    <w:sectPr>
      <w:headerReference xmlns:r="http://schemas.openxmlformats.org/officeDocument/2006/relationships" w:type="default" r:id="Ra4323b93c26f4c8a"/>
      <w:footerReference xmlns:r="http://schemas.openxmlformats.org/officeDocument/2006/relationships" w:type="default" r:id="R349f0e0a5f58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HAVFISKE HOLDING AS   ·   Org.nr 922 988 463   ·   Otneim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HAVFISKE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23b93c26f4c8a" /><Relationship Type="http://schemas.openxmlformats.org/officeDocument/2006/relationships/footer" Target="/word/footer1.xml" Id="R349f0e0a5f584264" /></Relationships>
</file>