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b0d8bff90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0530dca0a4bf9"/>
      <w:footerReference xmlns:r="http://schemas.openxmlformats.org/officeDocument/2006/relationships" w:type="default" r:id="Rbb518ebe7389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HOLDING AS   ·   Org.nr 922 749 590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0530dca0a4bf9" /><Relationship Type="http://schemas.openxmlformats.org/officeDocument/2006/relationships/footer" Target="/word/footer1.xml" Id="Rbb518ebe738946cb" /></Relationships>
</file>