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79212b6cee48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MUDICO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MUDICO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c5027912914db9"/>
      <w:footerReference xmlns:r="http://schemas.openxmlformats.org/officeDocument/2006/relationships" w:type="default" r:id="Rb352c0adc4464c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MUDICO AS   ·   Org.nr 922 538 077   ·   Grevlingveien 9C   ·   4329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MUDICO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c5027912914db9" /><Relationship Type="http://schemas.openxmlformats.org/officeDocument/2006/relationships/footer" Target="/word/footer1.xml" Id="Rb352c0adc4464cc1" /></Relationships>
</file>