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02f9d85bc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Bekkjarvik,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LAKAS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LAKAS INVEST AS</w:t>
      </w:r>
    </w:p>
    <w:sectPr>
      <w:headerReference xmlns:r="http://schemas.openxmlformats.org/officeDocument/2006/relationships" w:type="default" r:id="R811a2d1f9cba4cfa"/>
      <w:footerReference xmlns:r="http://schemas.openxmlformats.org/officeDocument/2006/relationships" w:type="default" r:id="R63cd547664cb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a2d1f9cba4cfa" /><Relationship Type="http://schemas.openxmlformats.org/officeDocument/2006/relationships/footer" Target="/word/footer1.xml" Id="R63cd547664cb4d36" /></Relationships>
</file>