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e5cb3832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SUBLIME PERFORMANCE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de7b49206f814a3e"/>
      <w:footerReference xmlns:r="http://schemas.openxmlformats.org/officeDocument/2006/relationships" w:type="default" r:id="R3c451de9791f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b49206f814a3e" /><Relationship Type="http://schemas.openxmlformats.org/officeDocument/2006/relationships/footer" Target="/word/footer1.xml" Id="R3c451de9791f4500" /></Relationships>
</file>