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5298e4c52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JOJOHA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INVEST AS</w:t>
      </w:r>
    </w:p>
    <w:sectPr>
      <w:headerReference xmlns:r="http://schemas.openxmlformats.org/officeDocument/2006/relationships" w:type="default" r:id="R56c00aa03fb041ec"/>
      <w:footerReference xmlns:r="http://schemas.openxmlformats.org/officeDocument/2006/relationships" w:type="default" r:id="R156e36883835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INVEST AS   ·   Org.nr 921 979 495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00aa03fb041ec" /><Relationship Type="http://schemas.openxmlformats.org/officeDocument/2006/relationships/footer" Target="/word/footer1.xml" Id="R156e368838354830" /></Relationships>
</file>