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f5049a55a45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FLOM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FLOM HOLDING AS</w:t>
      </w:r>
    </w:p>
    <w:sectPr>
      <w:headerReference xmlns:r="http://schemas.openxmlformats.org/officeDocument/2006/relationships" w:type="default" r:id="Rdb298b44ad754a1b"/>
      <w:footerReference xmlns:r="http://schemas.openxmlformats.org/officeDocument/2006/relationships" w:type="default" r:id="R0d5235977f39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FLOM HOLDING AS   ·   Org.nr 921 877 005   ·   c/o Kristin Leine Flom, Dalen Gård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FLOM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98b44ad754a1b" /><Relationship Type="http://schemas.openxmlformats.org/officeDocument/2006/relationships/footer" Target="/word/footer1.xml" Id="R0d5235977f39433a" /></Relationships>
</file>