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3ee7d85fb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CELESTE HOLDING AS</w:t>
      </w:r>
    </w:p>
    <w:sectPr>
      <w:headerReference xmlns:r="http://schemas.openxmlformats.org/officeDocument/2006/relationships" w:type="default" r:id="R27a4920b798c4e96"/>
      <w:footerReference xmlns:r="http://schemas.openxmlformats.org/officeDocument/2006/relationships" w:type="default" r:id="R78d2d01db5e8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4920b798c4e96" /><Relationship Type="http://schemas.openxmlformats.org/officeDocument/2006/relationships/footer" Target="/word/footer1.xml" Id="R78d2d01db5e846cb" /></Relationships>
</file>