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9c33307d5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KAPITAL AS</w:t>
      </w:r>
    </w:p>
    <w:sectPr>
      <w:headerReference xmlns:r="http://schemas.openxmlformats.org/officeDocument/2006/relationships" w:type="default" r:id="R3f6dd3cce22941fd"/>
      <w:footerReference xmlns:r="http://schemas.openxmlformats.org/officeDocument/2006/relationships" w:type="default" r:id="Rd33a92d1cc0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KAPITAL AS   ·   Org.nr 921 583 915   ·   Ullestadvegen 6B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d3cce22941fd" /><Relationship Type="http://schemas.openxmlformats.org/officeDocument/2006/relationships/footer" Target="/word/footer1.xml" Id="Rd33a92d1cc034ba6" /></Relationships>
</file>