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e49c84a87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KAPITAL AS</w:t>
      </w:r>
    </w:p>
    <w:sectPr>
      <w:headerReference xmlns:r="http://schemas.openxmlformats.org/officeDocument/2006/relationships" w:type="default" r:id="R4fe85c84eb9d4aab"/>
      <w:footerReference xmlns:r="http://schemas.openxmlformats.org/officeDocument/2006/relationships" w:type="default" r:id="Rca12a8842bec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KAPITAL AS   ·   Org.nr 921 583 915   ·   Ullestadvegen 6B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85c84eb9d4aab" /><Relationship Type="http://schemas.openxmlformats.org/officeDocument/2006/relationships/footer" Target="/word/footer1.xml" Id="Rca12a8842bec44a0" /></Relationships>
</file>