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8b174c33184e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ALLOCATION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ALLOCATION AS</w:t>
      </w:r>
    </w:p>
    <w:sectPr>
      <w:headerReference xmlns:r="http://schemas.openxmlformats.org/officeDocument/2006/relationships" w:type="default" r:id="R3fc15be8e05f4058"/>
      <w:footerReference xmlns:r="http://schemas.openxmlformats.org/officeDocument/2006/relationships" w:type="default" r:id="Rd59bdae831404b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ALLOCATION AS   ·   Org.nr 921 532 385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ALLOCATION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c15be8e05f4058" /><Relationship Type="http://schemas.openxmlformats.org/officeDocument/2006/relationships/footer" Target="/word/footer1.xml" Id="Rd59bdae831404b0b" /></Relationships>
</file>