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26ebec3bb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LIGAARD HOLDING AS</w:t>
      </w:r>
    </w:p>
    <w:sectPr>
      <w:headerReference xmlns:r="http://schemas.openxmlformats.org/officeDocument/2006/relationships" w:type="default" r:id="Rc4b47f983e69418c"/>
      <w:footerReference xmlns:r="http://schemas.openxmlformats.org/officeDocument/2006/relationships" w:type="default" r:id="R099c84f153ab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LIGAARD HOLDING AS   ·   Org.nr 921 326 483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47f983e69418c" /><Relationship Type="http://schemas.openxmlformats.org/officeDocument/2006/relationships/footer" Target="/word/footer1.xml" Id="R099c84f153ab4a82" /></Relationships>
</file>