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7febe1f6f45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JA9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JA9 INVEST AS</w:t>
      </w:r>
    </w:p>
    <w:sectPr>
      <w:headerReference xmlns:r="http://schemas.openxmlformats.org/officeDocument/2006/relationships" w:type="default" r:id="Rc736833bd481493b"/>
      <w:footerReference xmlns:r="http://schemas.openxmlformats.org/officeDocument/2006/relationships" w:type="default" r:id="R795cf89e84a3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6833bd481493b" /><Relationship Type="http://schemas.openxmlformats.org/officeDocument/2006/relationships/footer" Target="/word/footer1.xml" Id="R795cf89e84a3459f" /></Relationships>
</file>