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d3f2a1d9c4c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SOSIV AS.</w:t>
      </w:r>
    </w:p>
    <w:sectPr>
      <w:headerReference xmlns:r="http://schemas.openxmlformats.org/officeDocument/2006/relationships" w:type="default" r:id="R0bab419c7aeb471c"/>
      <w:footerReference xmlns:r="http://schemas.openxmlformats.org/officeDocument/2006/relationships" w:type="default" r:id="R3f20633cf01b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b419c7aeb471c" /><Relationship Type="http://schemas.openxmlformats.org/officeDocument/2006/relationships/footer" Target="/word/footer1.xml" Id="R3f20633cf01b4105" /></Relationships>
</file>