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31ed8fcd5843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ORIENTED GROUP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ORIENTED GROUP AS</w:t>
      </w:r>
    </w:p>
    <w:sectPr>
      <w:headerReference xmlns:r="http://schemas.openxmlformats.org/officeDocument/2006/relationships" w:type="default" r:id="Rf6f4b94ad51e4481"/>
      <w:footerReference xmlns:r="http://schemas.openxmlformats.org/officeDocument/2006/relationships" w:type="default" r:id="R2f232c552206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f4b94ad51e4481" /><Relationship Type="http://schemas.openxmlformats.org/officeDocument/2006/relationships/footer" Target="/word/footer1.xml" Id="R2f232c55220648b8" /></Relationships>
</file>