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6e6e9114d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AKER PROPERTY GROUP AS.</w:t>
      </w:r>
    </w:p>
    <w:sectPr>
      <w:headerReference xmlns:r="http://schemas.openxmlformats.org/officeDocument/2006/relationships" w:type="default" r:id="Rf3ab258d15454bcd"/>
      <w:footerReference xmlns:r="http://schemas.openxmlformats.org/officeDocument/2006/relationships" w:type="default" r:id="R4529bf933a77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b258d15454bcd" /><Relationship Type="http://schemas.openxmlformats.org/officeDocument/2006/relationships/footer" Target="/word/footer1.xml" Id="R4529bf933a774590" /></Relationships>
</file>