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429e5a753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PROPERTY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PROPERTY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4289a326b4165"/>
      <w:footerReference xmlns:r="http://schemas.openxmlformats.org/officeDocument/2006/relationships" w:type="default" r:id="R43f5fe02bd2e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4289a326b4165" /><Relationship Type="http://schemas.openxmlformats.org/officeDocument/2006/relationships/footer" Target="/word/footer1.xml" Id="R43f5fe02bd2e4126" /></Relationships>
</file>