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ae4c1c91c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HEGGLAND AS</w:t>
      </w:r>
    </w:p>
    <w:sectPr>
      <w:headerReference xmlns:r="http://schemas.openxmlformats.org/officeDocument/2006/relationships" w:type="default" r:id="Rb6fde8020ace41f8"/>
      <w:footerReference xmlns:r="http://schemas.openxmlformats.org/officeDocument/2006/relationships" w:type="default" r:id="Rc71755efc8e6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HEGGLAND AS   ·   Org.nr 920 742 947   ·   Lyngholen 17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de8020ace41f8" /><Relationship Type="http://schemas.openxmlformats.org/officeDocument/2006/relationships/footer" Target="/word/footer1.xml" Id="Rc71755efc8e647c3" /></Relationships>
</file>