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fea578638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AS</w:t>
      </w:r>
    </w:p>
    <w:sectPr>
      <w:headerReference xmlns:r="http://schemas.openxmlformats.org/officeDocument/2006/relationships" w:type="default" r:id="Rf5ac7dd825f04a0b"/>
      <w:footerReference xmlns:r="http://schemas.openxmlformats.org/officeDocument/2006/relationships" w:type="default" r:id="Rc214284672a9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AS   ·   Org.nr 920 742 947   ·   Lyngholen 17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c7dd825f04a0b" /><Relationship Type="http://schemas.openxmlformats.org/officeDocument/2006/relationships/footer" Target="/word/footer1.xml" Id="Rc214284672a94ae2" /></Relationships>
</file>