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602838f61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9c530b39a4387"/>
      <w:footerReference xmlns:r="http://schemas.openxmlformats.org/officeDocument/2006/relationships" w:type="default" r:id="R250ac38cad7f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9c530b39a4387" /><Relationship Type="http://schemas.openxmlformats.org/officeDocument/2006/relationships/footer" Target="/word/footer1.xml" Id="R250ac38cad7f470d" /></Relationships>
</file>