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319c7e26246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K37 HOLDING AS.</w:t>
      </w:r>
    </w:p>
    <w:sectPr>
      <w:headerReference xmlns:r="http://schemas.openxmlformats.org/officeDocument/2006/relationships" w:type="default" r:id="R2847f834a87a4706"/>
      <w:footerReference xmlns:r="http://schemas.openxmlformats.org/officeDocument/2006/relationships" w:type="default" r:id="R5bd3e0615c584c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K37 HOLDING AS   ·   Org.nr 920 321 828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K37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47f834a87a4706" /><Relationship Type="http://schemas.openxmlformats.org/officeDocument/2006/relationships/footer" Target="/word/footer1.xml" Id="R5bd3e0615c584cf5" /></Relationships>
</file>