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f7ecaddf6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d76e2f3f0047f5"/>
      <w:footerReference xmlns:r="http://schemas.openxmlformats.org/officeDocument/2006/relationships" w:type="default" r:id="Rcce93ea0bced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EIENDOMSINVEST AS   ·   Org.nr 920 195 741   ·   Holevegen 2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76e2f3f0047f5" /><Relationship Type="http://schemas.openxmlformats.org/officeDocument/2006/relationships/footer" Target="/word/footer1.xml" Id="Rcce93ea0bced49db" /></Relationships>
</file>