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e32aeb1bc84c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REGNESTAV AS.</w:t>
      </w:r>
    </w:p>
    <w:sectPr>
      <w:headerReference xmlns:r="http://schemas.openxmlformats.org/officeDocument/2006/relationships" w:type="default" r:id="R0a1bbd2fde534814"/>
      <w:footerReference xmlns:r="http://schemas.openxmlformats.org/officeDocument/2006/relationships" w:type="default" r:id="Rd479b858c30048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REGNESTAV AS   ·   Org.nr 920 143 768   ·   Solbråtanveien 74B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REGNESTAV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1bbd2fde534814" /><Relationship Type="http://schemas.openxmlformats.org/officeDocument/2006/relationships/footer" Target="/word/footer1.xml" Id="Rd479b858c3004831" /></Relationships>
</file>