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28b4c27ce642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VESTERØY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VESTERØY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ccb646b37f4dcc"/>
      <w:footerReference xmlns:r="http://schemas.openxmlformats.org/officeDocument/2006/relationships" w:type="default" r:id="Rf253bbd5d44a4a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VESTERØY AS   ·   Org.nr 920 052 649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VESTERØY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ccb646b37f4dcc" /><Relationship Type="http://schemas.openxmlformats.org/officeDocument/2006/relationships/footer" Target="/word/footer1.xml" Id="Rf253bbd5d44a4a89" /></Relationships>
</file>