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ac346c195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BUSTER AS, org.nr 919 853 883,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b9f82883a6ad421d"/>
      <w:footerReference xmlns:r="http://schemas.openxmlformats.org/officeDocument/2006/relationships" w:type="default" r:id="R20170e640af4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82883a6ad421d" /><Relationship Type="http://schemas.openxmlformats.org/officeDocument/2006/relationships/footer" Target="/word/footer1.xml" Id="R20170e640af44960" /></Relationships>
</file>