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74aaede51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TUNGSTEN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4a12e90351184ac0"/>
      <w:footerReference xmlns:r="http://schemas.openxmlformats.org/officeDocument/2006/relationships" w:type="default" r:id="Rea868999ee5e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2e90351184ac0" /><Relationship Type="http://schemas.openxmlformats.org/officeDocument/2006/relationships/footer" Target="/word/footer1.xml" Id="Rea868999ee5e4a5e" /></Relationships>
</file>