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3a4a3c5b4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INVESTIAQ AS</w:t>
      </w:r>
    </w:p>
    <w:sectPr>
      <w:headerReference xmlns:r="http://schemas.openxmlformats.org/officeDocument/2006/relationships" w:type="default" r:id="Rb3c3c547b68848dc"/>
      <w:footerReference xmlns:r="http://schemas.openxmlformats.org/officeDocument/2006/relationships" w:type="default" r:id="Rf115ee607cd9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3c547b68848dc" /><Relationship Type="http://schemas.openxmlformats.org/officeDocument/2006/relationships/footer" Target="/word/footer1.xml" Id="Rf115ee607cd944b3" /></Relationships>
</file>