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25edd0dc724d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AVINA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AVINA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AVINA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bf9df20882d94f63"/>
      <w:footerReference xmlns:r="http://schemas.openxmlformats.org/officeDocument/2006/relationships" w:type="default" r:id="Ra28e6a9ca69547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AVINA AS   ·   Org.nr 919 086 890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9df20882d94f63" /><Relationship Type="http://schemas.openxmlformats.org/officeDocument/2006/relationships/footer" Target="/word/footer1.xml" Id="Ra28e6a9ca69547e4" /></Relationships>
</file>