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265ec158b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ad61e27323634ddb"/>
      <w:footerReference xmlns:r="http://schemas.openxmlformats.org/officeDocument/2006/relationships" w:type="default" r:id="Rc56ea2972fc2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1e27323634ddb" /><Relationship Type="http://schemas.openxmlformats.org/officeDocument/2006/relationships/footer" Target="/word/footer1.xml" Id="Rc56ea2972fc24adb" /></Relationships>
</file>