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595c48729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HERMAR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d988ef5332d34230"/>
      <w:footerReference xmlns:r="http://schemas.openxmlformats.org/officeDocument/2006/relationships" w:type="default" r:id="Rb2f45057f932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8ef5332d34230" /><Relationship Type="http://schemas.openxmlformats.org/officeDocument/2006/relationships/footer" Target="/word/footer1.xml" Id="Rb2f45057f9324210" /></Relationships>
</file>