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2b363e24f45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GRØNENG KAPITAL AS, org.nr 918 808 043,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b11b052adbed4e18"/>
      <w:footerReference xmlns:r="http://schemas.openxmlformats.org/officeDocument/2006/relationships" w:type="default" r:id="R8b1c457e6d3e46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b052adbed4e18" /><Relationship Type="http://schemas.openxmlformats.org/officeDocument/2006/relationships/footer" Target="/word/footer1.xml" Id="R8b1c457e6d3e4658" /></Relationships>
</file>