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e763328c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 Invest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 Invest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b864695ea4a75"/>
      <w:footerReference xmlns:r="http://schemas.openxmlformats.org/officeDocument/2006/relationships" w:type="default" r:id="R0b9c1c1b4b66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864695ea4a75" /><Relationship Type="http://schemas.openxmlformats.org/officeDocument/2006/relationships/footer" Target="/word/footer1.xml" Id="R0b9c1c1b4b664147" /></Relationships>
</file>