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a70295c0cf4b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SALT VALUE AS, org.nr 917 984 247,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SALT VALUE AS</w:t>
      </w:r>
    </w:p>
    <w:sectPr>
      <w:headerReference xmlns:r="http://schemas.openxmlformats.org/officeDocument/2006/relationships" w:type="default" r:id="Ra1ec92e93a2b4849"/>
      <w:footerReference xmlns:r="http://schemas.openxmlformats.org/officeDocument/2006/relationships" w:type="default" r:id="Reaa651d587a847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SALT VALUE AS   ·   Org.nr 917 984 247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SALT VALUE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ec92e93a2b4849" /><Relationship Type="http://schemas.openxmlformats.org/officeDocument/2006/relationships/footer" Target="/word/footer1.xml" Id="Reaa651d587a847dc" /></Relationships>
</file>