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96cc2aaa1e45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ITERATIV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ITERATIV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7956ce598e4b5b"/>
      <w:footerReference xmlns:r="http://schemas.openxmlformats.org/officeDocument/2006/relationships" w:type="default" r:id="R6d474f57df1c4e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ITERATIV EIENDOM AS   ·   Org.nr 917 874 646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ITERATIV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7956ce598e4b5b" /><Relationship Type="http://schemas.openxmlformats.org/officeDocument/2006/relationships/footer" Target="/word/footer1.xml" Id="R6d474f57df1c4eee" /></Relationships>
</file>