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8f9cd92a2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NYLENDE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6cbbe83964d4e5d"/>
      <w:footerReference xmlns:r="http://schemas.openxmlformats.org/officeDocument/2006/relationships" w:type="default" r:id="Ra7526df4dc11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bbe83964d4e5d" /><Relationship Type="http://schemas.openxmlformats.org/officeDocument/2006/relationships/footer" Target="/word/footer1.xml" Id="Ra7526df4dc114b1b" /></Relationships>
</file>