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252bab26b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ca2bc36978c74e27"/>
      <w:footerReference xmlns:r="http://schemas.openxmlformats.org/officeDocument/2006/relationships" w:type="default" r:id="R2163858e894d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bc36978c74e27" /><Relationship Type="http://schemas.openxmlformats.org/officeDocument/2006/relationships/footer" Target="/word/footer1.xml" Id="R2163858e894d4cd9" /></Relationships>
</file>