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9fefdbbc64a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DK INVEST AS</w:t>
      </w:r>
    </w:p>
    <w:sectPr>
      <w:headerReference xmlns:r="http://schemas.openxmlformats.org/officeDocument/2006/relationships" w:type="default" r:id="R716545296d604c95"/>
      <w:footerReference xmlns:r="http://schemas.openxmlformats.org/officeDocument/2006/relationships" w:type="default" r:id="R784616437058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545296d604c95" /><Relationship Type="http://schemas.openxmlformats.org/officeDocument/2006/relationships/footer" Target="/word/footer1.xml" Id="R7846164370584098" /></Relationships>
</file>