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5b5530db1e4b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 REGNSKAP OSLO AS</w:t>
      </w:r>
    </w:p>
    <w:sectPr>
      <w:headerReference xmlns:r="http://schemas.openxmlformats.org/officeDocument/2006/relationships" w:type="default" r:id="Rc115002592ff4cfd"/>
      <w:footerReference xmlns:r="http://schemas.openxmlformats.org/officeDocument/2006/relationships" w:type="default" r:id="R41b746a0302c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OSLO AS   ·   Org.nr 916 907 648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5002592ff4cfd" /><Relationship Type="http://schemas.openxmlformats.org/officeDocument/2006/relationships/footer" Target="/word/footer1.xml" Id="R41b746a0302c49b2" /></Relationships>
</file>