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b87abe82a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UNIKE HOTELLER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UNIKE HOTELLER AS</w:t>
      </w:r>
    </w:p>
    <w:sectPr>
      <w:headerReference xmlns:r="http://schemas.openxmlformats.org/officeDocument/2006/relationships" w:type="default" r:id="Rac230fa8e498461d"/>
      <w:footerReference xmlns:r="http://schemas.openxmlformats.org/officeDocument/2006/relationships" w:type="default" r:id="R3ae67d81cd55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UNIKE HOTELLER AS   ·   Org.nr 916 830 572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UNIKE HOTELLER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30fa8e498461d" /><Relationship Type="http://schemas.openxmlformats.org/officeDocument/2006/relationships/footer" Target="/word/footer1.xml" Id="R3ae67d81cd55475b" /></Relationships>
</file>