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c46f9bf9c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SIGV TOMSTAD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 TOMSTAD AS</w:t>
      </w:r>
    </w:p>
    <w:sectPr>
      <w:headerReference xmlns:r="http://schemas.openxmlformats.org/officeDocument/2006/relationships" w:type="default" r:id="R4085acade1b641d6"/>
      <w:footerReference xmlns:r="http://schemas.openxmlformats.org/officeDocument/2006/relationships" w:type="default" r:id="R9e1744814631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 TOMSTAD AS   ·   Org.nr 916 802 048   ·   Hagebyen 17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 TOMSTAD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5acade1b641d6" /><Relationship Type="http://schemas.openxmlformats.org/officeDocument/2006/relationships/footer" Target="/word/footer1.xml" Id="R9e17448146314bfb" /></Relationships>
</file>