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35e28a9a074d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BRØDRENE KVERNELAND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KVERNELAND INVEST AS</w:t>
      </w:r>
    </w:p>
    <w:sectPr>
      <w:headerReference xmlns:r="http://schemas.openxmlformats.org/officeDocument/2006/relationships" w:type="default" r:id="R3919b4cf270141d1"/>
      <w:footerReference xmlns:r="http://schemas.openxmlformats.org/officeDocument/2006/relationships" w:type="default" r:id="R71566286fdb34b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KVERNELAND INVEST AS   ·   Org.nr 916 334 397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KVERNELAND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19b4cf270141d1" /><Relationship Type="http://schemas.openxmlformats.org/officeDocument/2006/relationships/footer" Target="/word/footer1.xml" Id="R71566286fdb34b7b" /></Relationships>
</file>