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6f1e47c69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INVEST AS</w:t>
      </w:r>
    </w:p>
    <w:sectPr>
      <w:headerReference xmlns:r="http://schemas.openxmlformats.org/officeDocument/2006/relationships" w:type="default" r:id="R8277080c0257486f"/>
      <w:footerReference xmlns:r="http://schemas.openxmlformats.org/officeDocument/2006/relationships" w:type="default" r:id="Rcf5c787e915a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7080c0257486f" /><Relationship Type="http://schemas.openxmlformats.org/officeDocument/2006/relationships/footer" Target="/word/footer1.xml" Id="Rcf5c787e915a4c71" /></Relationships>
</file>