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28807a7e654b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 INVEST AS</w:t>
      </w:r>
    </w:p>
    <w:sectPr>
      <w:headerReference xmlns:r="http://schemas.openxmlformats.org/officeDocument/2006/relationships" w:type="default" r:id="Rfd540baeb53142a2"/>
      <w:footerReference xmlns:r="http://schemas.openxmlformats.org/officeDocument/2006/relationships" w:type="default" r:id="R73d89d21494b40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INVEST AS   ·   Org.nr 916 105 029   ·   Bakkelygata 11   ·   8800 SANDNESSJØEN   ·   kerikskagen@gmail.com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540baeb53142a2" /><Relationship Type="http://schemas.openxmlformats.org/officeDocument/2006/relationships/footer" Target="/word/footer1.xml" Id="R73d89d21494b40a8" /></Relationships>
</file>