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92092f9b9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URSUS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URSUS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e251092ad5494c"/>
      <w:footerReference xmlns:r="http://schemas.openxmlformats.org/officeDocument/2006/relationships" w:type="default" r:id="R78def7d5ad42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INVEST AS   ·   Org.nr 916 054 580   ·   c/o Ursus Holding AS,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251092ad5494c" /><Relationship Type="http://schemas.openxmlformats.org/officeDocument/2006/relationships/footer" Target="/word/footer1.xml" Id="R78def7d5ad424b28" /></Relationships>
</file>