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27856cae9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f9e1f5cdd463c"/>
      <w:footerReference xmlns:r="http://schemas.openxmlformats.org/officeDocument/2006/relationships" w:type="default" r:id="R62b90c618972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f9e1f5cdd463c" /><Relationship Type="http://schemas.openxmlformats.org/officeDocument/2006/relationships/footer" Target="/word/footer1.xml" Id="R62b90c6189724a3b" /></Relationships>
</file>