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6e3f67f59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AAGE NILSEN HOLDING AS</w:t>
      </w:r>
    </w:p>
    <w:sectPr>
      <w:headerReference xmlns:r="http://schemas.openxmlformats.org/officeDocument/2006/relationships" w:type="default" r:id="R76fa847dd14c4ce1"/>
      <w:footerReference xmlns:r="http://schemas.openxmlformats.org/officeDocument/2006/relationships" w:type="default" r:id="R8b104f86717f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a847dd14c4ce1" /><Relationship Type="http://schemas.openxmlformats.org/officeDocument/2006/relationships/footer" Target="/word/footer1.xml" Id="R8b104f86717f4727" /></Relationships>
</file>