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2bba647a3b47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ABELI ENERGI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ABELI ENERGI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f6f26c8c6d440c"/>
      <w:footerReference xmlns:r="http://schemas.openxmlformats.org/officeDocument/2006/relationships" w:type="default" r:id="R5d83a352e7ca4c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ABELI ENERGI AS   ·   Org.nr 915 514 219   ·   Grønnes 47F   ·   4407 FLEKKEFJORD   ·   r-rein@online.no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ABELI ENERGI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f6f26c8c6d440c" /><Relationship Type="http://schemas.openxmlformats.org/officeDocument/2006/relationships/footer" Target="/word/footer1.xml" Id="R5d83a352e7ca4c52" /></Relationships>
</file>